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EAF5" w14:textId="43B190B8" w:rsidR="00B84E3D" w:rsidRDefault="00B84E3D">
      <w:r>
        <w:rPr>
          <w:rFonts w:hint="eastAsia"/>
        </w:rPr>
        <w:t xml:space="preserve">　　　　　　　　　　　　　　　　</w:t>
      </w:r>
      <w:r w:rsidR="000B736C">
        <w:rPr>
          <w:rFonts w:hint="eastAsia"/>
        </w:rPr>
        <w:t>教育目標</w:t>
      </w:r>
    </w:p>
    <w:p w14:paraId="78B97ED8" w14:textId="7F442485" w:rsidR="00B84E3D" w:rsidRPr="009F43C2" w:rsidRDefault="00B84E3D">
      <w:pPr>
        <w:rPr>
          <w:color w:val="000000" w:themeColor="text1"/>
        </w:rPr>
      </w:pPr>
    </w:p>
    <w:p w14:paraId="1BDF6CF6" w14:textId="1400FD8A" w:rsidR="00457E32" w:rsidRPr="009F43C2" w:rsidRDefault="00B84E3D" w:rsidP="00457E32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最近の高度情報化の進展と急激な社会構造の変化が進む中で、社会においても学校においても人間関係が希薄になり、うまくコミュニケーションが取れないことで、過剰なストレスがかかることが増えています。特に</w:t>
      </w:r>
      <w:r w:rsidR="00457E32" w:rsidRPr="009F43C2">
        <w:rPr>
          <w:rFonts w:hint="eastAsia"/>
          <w:color w:val="000000" w:themeColor="text1"/>
        </w:rPr>
        <w:t>学びの主人公であるべき</w:t>
      </w:r>
      <w:r w:rsidR="00A95FD8" w:rsidRPr="009F43C2">
        <w:rPr>
          <w:rFonts w:hint="eastAsia"/>
          <w:color w:val="000000" w:themeColor="text1"/>
        </w:rPr>
        <w:t>子ども</w:t>
      </w:r>
      <w:r w:rsidR="00BB79BE" w:rsidRPr="009F43C2">
        <w:rPr>
          <w:rFonts w:hint="eastAsia"/>
          <w:color w:val="000000" w:themeColor="text1"/>
        </w:rPr>
        <w:t>たち</w:t>
      </w:r>
      <w:r w:rsidR="00457E32" w:rsidRPr="009F43C2">
        <w:rPr>
          <w:rFonts w:hint="eastAsia"/>
          <w:color w:val="000000" w:themeColor="text1"/>
        </w:rPr>
        <w:t>においては</w:t>
      </w:r>
      <w:r w:rsidR="00E27C0C" w:rsidRPr="009F43C2">
        <w:rPr>
          <w:rFonts w:hint="eastAsia"/>
          <w:color w:val="000000" w:themeColor="text1"/>
        </w:rPr>
        <w:t>従来</w:t>
      </w:r>
      <w:r w:rsidR="00457E32" w:rsidRPr="009F43C2">
        <w:rPr>
          <w:rFonts w:hint="eastAsia"/>
          <w:color w:val="000000" w:themeColor="text1"/>
        </w:rPr>
        <w:t>の</w:t>
      </w:r>
      <w:r w:rsidR="00E27C0C" w:rsidRPr="009F43C2">
        <w:rPr>
          <w:rFonts w:hint="eastAsia"/>
          <w:color w:val="000000" w:themeColor="text1"/>
        </w:rPr>
        <w:t>比較的</w:t>
      </w:r>
      <w:r w:rsidR="00B76F6F" w:rsidRPr="009F43C2">
        <w:rPr>
          <w:rFonts w:hint="eastAsia"/>
          <w:color w:val="000000" w:themeColor="text1"/>
        </w:rPr>
        <w:t>自由度の低い</w:t>
      </w:r>
      <w:r w:rsidR="00C641D9" w:rsidRPr="009F43C2">
        <w:rPr>
          <w:rFonts w:hint="eastAsia"/>
          <w:color w:val="000000" w:themeColor="text1"/>
        </w:rPr>
        <w:t>学びの</w:t>
      </w:r>
      <w:r w:rsidR="00457E32" w:rsidRPr="009F43C2">
        <w:rPr>
          <w:rFonts w:hint="eastAsia"/>
          <w:color w:val="000000" w:themeColor="text1"/>
        </w:rPr>
        <w:t>システム</w:t>
      </w:r>
      <w:r w:rsidR="00F71BC4" w:rsidRPr="009F43C2">
        <w:rPr>
          <w:rFonts w:hint="eastAsia"/>
          <w:color w:val="000000" w:themeColor="text1"/>
        </w:rPr>
        <w:t>に</w:t>
      </w:r>
      <w:r w:rsidR="00457E32" w:rsidRPr="009F43C2">
        <w:rPr>
          <w:rFonts w:hint="eastAsia"/>
          <w:color w:val="000000" w:themeColor="text1"/>
        </w:rPr>
        <w:t>対応できない</w:t>
      </w:r>
      <w:r w:rsidR="00A95FD8" w:rsidRPr="009F43C2">
        <w:rPr>
          <w:rFonts w:hint="eastAsia"/>
          <w:color w:val="000000" w:themeColor="text1"/>
        </w:rPr>
        <w:t>子ども</w:t>
      </w:r>
      <w:r w:rsidR="00B67669" w:rsidRPr="009F43C2">
        <w:rPr>
          <w:rFonts w:hint="eastAsia"/>
          <w:color w:val="000000" w:themeColor="text1"/>
        </w:rPr>
        <w:t>たち</w:t>
      </w:r>
      <w:r w:rsidR="00457E32" w:rsidRPr="009F43C2">
        <w:rPr>
          <w:rFonts w:hint="eastAsia"/>
          <w:color w:val="000000" w:themeColor="text1"/>
        </w:rPr>
        <w:t>が増加傾向にあります。</w:t>
      </w:r>
    </w:p>
    <w:p w14:paraId="16F89E98" w14:textId="1A6F159D" w:rsidR="00457E32" w:rsidRPr="009F43C2" w:rsidRDefault="000E009A" w:rsidP="000E009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F43C2">
        <w:rPr>
          <w:rFonts w:ascii="ＭＳ 明朝" w:eastAsia="ＭＳ 明朝" w:hAnsi="ＭＳ 明朝" w:hint="eastAsia"/>
          <w:color w:val="000000" w:themeColor="text1"/>
        </w:rPr>
        <w:t>長野県の中学校における不登校の生徒数は増加傾向にあり、令和元年度長野県</w:t>
      </w:r>
      <w:r w:rsidR="00E61F32" w:rsidRPr="009F43C2">
        <w:rPr>
          <w:rFonts w:ascii="ＭＳ 明朝" w:eastAsia="ＭＳ 明朝" w:hAnsi="ＭＳ 明朝" w:hint="eastAsia"/>
          <w:color w:val="000000" w:themeColor="text1"/>
        </w:rPr>
        <w:t>教育委員会</w:t>
      </w:r>
      <w:r w:rsidR="00C0460D" w:rsidRPr="009F43C2">
        <w:rPr>
          <w:rFonts w:ascii="ＭＳ 明朝" w:eastAsia="ＭＳ 明朝" w:hAnsi="ＭＳ 明朝" w:hint="eastAsia"/>
          <w:color w:val="000000" w:themeColor="text1"/>
        </w:rPr>
        <w:t>事務局</w:t>
      </w:r>
      <w:r w:rsidRPr="009F43C2">
        <w:rPr>
          <w:rFonts w:ascii="ＭＳ 明朝" w:eastAsia="ＭＳ 明朝" w:hAnsi="ＭＳ 明朝" w:hint="eastAsia"/>
          <w:color w:val="000000" w:themeColor="text1"/>
        </w:rPr>
        <w:t>心の支援課の発表では不登校生徒2326人（前年2160人）であり、過去５年間で最も多くなっており、1000人当たりの数字を見ても長野県</w:t>
      </w:r>
      <w:r w:rsidR="00F860CD">
        <w:rPr>
          <w:rFonts w:ascii="ＭＳ 明朝" w:eastAsia="ＭＳ 明朝" w:hAnsi="ＭＳ 明朝" w:hint="eastAsia"/>
          <w:color w:val="000000" w:themeColor="text1"/>
        </w:rPr>
        <w:t>内</w:t>
      </w:r>
      <w:r w:rsidRPr="009F43C2">
        <w:rPr>
          <w:rFonts w:ascii="ＭＳ 明朝" w:eastAsia="ＭＳ 明朝" w:hAnsi="ＭＳ 明朝" w:hint="eastAsia"/>
          <w:color w:val="000000" w:themeColor="text1"/>
        </w:rPr>
        <w:t>中学校不登校数42.9</w:t>
      </w:r>
      <w:r w:rsidR="001665EC" w:rsidRPr="009F43C2">
        <w:rPr>
          <w:rFonts w:ascii="ＭＳ 明朝" w:eastAsia="ＭＳ 明朝" w:hAnsi="ＭＳ 明朝" w:hint="eastAsia"/>
          <w:color w:val="000000" w:themeColor="text1"/>
        </w:rPr>
        <w:t>人</w:t>
      </w:r>
      <w:r w:rsidRPr="009F43C2">
        <w:rPr>
          <w:rFonts w:ascii="ＭＳ 明朝" w:eastAsia="ＭＳ 明朝" w:hAnsi="ＭＳ 明朝" w:hint="eastAsia"/>
          <w:color w:val="000000" w:themeColor="text1"/>
        </w:rPr>
        <w:t>、全国（公立）41.2</w:t>
      </w:r>
      <w:r w:rsidR="001665EC" w:rsidRPr="009F43C2">
        <w:rPr>
          <w:rFonts w:ascii="ＭＳ 明朝" w:eastAsia="ＭＳ 明朝" w:hAnsi="ＭＳ 明朝" w:hint="eastAsia"/>
          <w:color w:val="000000" w:themeColor="text1"/>
        </w:rPr>
        <w:t>人</w:t>
      </w:r>
      <w:r w:rsidRPr="009F43C2">
        <w:rPr>
          <w:rFonts w:ascii="ＭＳ 明朝" w:eastAsia="ＭＳ 明朝" w:hAnsi="ＭＳ 明朝" w:hint="eastAsia"/>
          <w:color w:val="000000" w:themeColor="text1"/>
        </w:rPr>
        <w:t>と全国を上ま</w:t>
      </w:r>
      <w:r w:rsidR="00FD0FEA">
        <w:rPr>
          <w:rFonts w:ascii="ＭＳ 明朝" w:eastAsia="ＭＳ 明朝" w:hAnsi="ＭＳ 明朝" w:hint="eastAsia"/>
          <w:color w:val="000000" w:themeColor="text1"/>
        </w:rPr>
        <w:t>わ</w:t>
      </w:r>
      <w:r w:rsidRPr="009F43C2">
        <w:rPr>
          <w:rFonts w:ascii="ＭＳ 明朝" w:eastAsia="ＭＳ 明朝" w:hAnsi="ＭＳ 明朝" w:hint="eastAsia"/>
          <w:color w:val="000000" w:themeColor="text1"/>
        </w:rPr>
        <w:t>っております。</w:t>
      </w:r>
    </w:p>
    <w:p w14:paraId="08D4F3D8" w14:textId="6BD8984C" w:rsidR="00544B23" w:rsidRPr="009F43C2" w:rsidRDefault="00A969EA" w:rsidP="00544B23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また、</w:t>
      </w:r>
      <w:r w:rsidR="00F860CD">
        <w:rPr>
          <w:rFonts w:hint="eastAsia"/>
          <w:color w:val="000000" w:themeColor="text1"/>
        </w:rPr>
        <w:t>長野県内</w:t>
      </w:r>
      <w:r w:rsidRPr="009F43C2">
        <w:rPr>
          <w:rFonts w:hint="eastAsia"/>
          <w:color w:val="000000" w:themeColor="text1"/>
        </w:rPr>
        <w:t>高等学校の中途退学者は令和元年度</w:t>
      </w:r>
      <w:r w:rsidR="00FD0FEA">
        <w:rPr>
          <w:rFonts w:hint="eastAsia"/>
          <w:color w:val="000000" w:themeColor="text1"/>
        </w:rPr>
        <w:t>では</w:t>
      </w:r>
      <w:r w:rsidR="005D1AEF" w:rsidRPr="009F43C2">
        <w:rPr>
          <w:rFonts w:hint="eastAsia"/>
          <w:color w:val="000000" w:themeColor="text1"/>
        </w:rPr>
        <w:t>726</w:t>
      </w:r>
      <w:r w:rsidRPr="009F43C2">
        <w:rPr>
          <w:rFonts w:hint="eastAsia"/>
          <w:color w:val="000000" w:themeColor="text1"/>
        </w:rPr>
        <w:t>人に上っています。生活様式、生き方、働き方の多様化が急激に進む中で、</w:t>
      </w:r>
      <w:r w:rsidR="00A2510B" w:rsidRPr="009F43C2">
        <w:rPr>
          <w:rFonts w:hint="eastAsia"/>
          <w:color w:val="000000" w:themeColor="text1"/>
        </w:rPr>
        <w:t>各学校は様々な工夫をして</w:t>
      </w:r>
      <w:r w:rsidRPr="009F43C2">
        <w:rPr>
          <w:rFonts w:hint="eastAsia"/>
          <w:color w:val="000000" w:themeColor="text1"/>
        </w:rPr>
        <w:t>教育の多様化</w:t>
      </w:r>
      <w:r w:rsidR="002610AC" w:rsidRPr="009F43C2">
        <w:rPr>
          <w:rFonts w:hint="eastAsia"/>
          <w:color w:val="000000" w:themeColor="text1"/>
        </w:rPr>
        <w:t>に</w:t>
      </w:r>
      <w:r w:rsidR="00750119" w:rsidRPr="009F43C2">
        <w:rPr>
          <w:rFonts w:hint="eastAsia"/>
          <w:color w:val="000000" w:themeColor="text1"/>
        </w:rPr>
        <w:t>取り組</w:t>
      </w:r>
      <w:r w:rsidR="00F00D8A" w:rsidRPr="009F43C2">
        <w:rPr>
          <w:rFonts w:hint="eastAsia"/>
          <w:color w:val="000000" w:themeColor="text1"/>
        </w:rPr>
        <w:t>んでいます</w:t>
      </w:r>
      <w:r w:rsidR="000A38B4" w:rsidRPr="009F43C2">
        <w:rPr>
          <w:rFonts w:hint="eastAsia"/>
          <w:color w:val="000000" w:themeColor="text1"/>
        </w:rPr>
        <w:t>。</w:t>
      </w:r>
    </w:p>
    <w:p w14:paraId="4B575E60" w14:textId="4D029272" w:rsidR="004B6D16" w:rsidRPr="009F43C2" w:rsidRDefault="004B6D16" w:rsidP="00544B23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自分らしい</w:t>
      </w:r>
      <w:r w:rsidR="005251D2" w:rsidRPr="009F43C2">
        <w:rPr>
          <w:rFonts w:hint="eastAsia"/>
          <w:color w:val="000000" w:themeColor="text1"/>
        </w:rPr>
        <w:t>多様な</w:t>
      </w:r>
      <w:r w:rsidRPr="009F43C2">
        <w:rPr>
          <w:rFonts w:hint="eastAsia"/>
          <w:color w:val="000000" w:themeColor="text1"/>
        </w:rPr>
        <w:t>学び方や生き方を求める子どもたち</w:t>
      </w:r>
      <w:r w:rsidR="0069773F" w:rsidRPr="009F43C2">
        <w:rPr>
          <w:rFonts w:hint="eastAsia"/>
          <w:color w:val="000000" w:themeColor="text1"/>
        </w:rPr>
        <w:t>一</w:t>
      </w:r>
      <w:r w:rsidRPr="009F43C2">
        <w:rPr>
          <w:rFonts w:hint="eastAsia"/>
          <w:color w:val="000000" w:themeColor="text1"/>
        </w:rPr>
        <w:t>人ひとり</w:t>
      </w:r>
      <w:r w:rsidR="00CB6AFD" w:rsidRPr="009F43C2">
        <w:rPr>
          <w:rFonts w:hint="eastAsia"/>
          <w:color w:val="000000" w:themeColor="text1"/>
        </w:rPr>
        <w:t>が</w:t>
      </w:r>
      <w:r w:rsidRPr="009F43C2">
        <w:rPr>
          <w:rFonts w:hint="eastAsia"/>
          <w:color w:val="000000" w:themeColor="text1"/>
        </w:rPr>
        <w:t>希望と勇気を持って学ぶことのできる広域通信制・単位制高等学校を設置し、広く社会に貢献できる人材の育成を目指したいと考えます。</w:t>
      </w:r>
    </w:p>
    <w:p w14:paraId="0D74DDED" w14:textId="5387EBEC" w:rsidR="00E006F1" w:rsidRPr="009F43C2" w:rsidRDefault="00750119" w:rsidP="00414B87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本校では、</w:t>
      </w:r>
      <w:r w:rsidR="00A95FD8" w:rsidRPr="009F43C2">
        <w:rPr>
          <w:rFonts w:hint="eastAsia"/>
          <w:color w:val="000000" w:themeColor="text1"/>
        </w:rPr>
        <w:t>子ども</w:t>
      </w:r>
      <w:r w:rsidR="008E25CC" w:rsidRPr="009F43C2">
        <w:rPr>
          <w:rFonts w:hint="eastAsia"/>
          <w:color w:val="000000" w:themeColor="text1"/>
        </w:rPr>
        <w:t>たち</w:t>
      </w:r>
      <w:r w:rsidR="00BA10EA" w:rsidRPr="009F43C2">
        <w:rPr>
          <w:rFonts w:hint="eastAsia"/>
          <w:color w:val="000000" w:themeColor="text1"/>
        </w:rPr>
        <w:t>が</w:t>
      </w:r>
      <w:r w:rsidR="00E6791A" w:rsidRPr="009F43C2">
        <w:rPr>
          <w:rFonts w:hint="eastAsia"/>
          <w:color w:val="000000" w:themeColor="text1"/>
        </w:rPr>
        <w:t>体験的</w:t>
      </w:r>
      <w:r w:rsidR="00400285" w:rsidRPr="009F43C2">
        <w:rPr>
          <w:rFonts w:hint="eastAsia"/>
          <w:color w:val="000000" w:themeColor="text1"/>
        </w:rPr>
        <w:t>学びを通して</w:t>
      </w:r>
      <w:r w:rsidR="00E006F1" w:rsidRPr="009F43C2">
        <w:rPr>
          <w:rFonts w:hint="eastAsia"/>
          <w:color w:val="000000" w:themeColor="text1"/>
        </w:rPr>
        <w:t>生き生きと学べる高等学校として、</w:t>
      </w:r>
      <w:r w:rsidR="00B4342F" w:rsidRPr="009F43C2">
        <w:rPr>
          <w:rFonts w:hint="eastAsia"/>
          <w:color w:val="000000" w:themeColor="text1"/>
        </w:rPr>
        <w:t>教科</w:t>
      </w:r>
      <w:r w:rsidR="00790205" w:rsidRPr="009F43C2">
        <w:rPr>
          <w:rFonts w:hint="eastAsia"/>
          <w:color w:val="000000" w:themeColor="text1"/>
        </w:rPr>
        <w:t>学習のみならず農業体験、</w:t>
      </w:r>
      <w:r w:rsidR="008B62E4" w:rsidRPr="009F43C2">
        <w:rPr>
          <w:rFonts w:hint="eastAsia"/>
          <w:color w:val="000000" w:themeColor="text1"/>
        </w:rPr>
        <w:t>地域ボランティア</w:t>
      </w:r>
      <w:r w:rsidR="000E7D69" w:rsidRPr="009F43C2">
        <w:rPr>
          <w:rFonts w:hint="eastAsia"/>
          <w:color w:val="000000" w:themeColor="text1"/>
        </w:rPr>
        <w:t>体験な</w:t>
      </w:r>
      <w:r w:rsidR="00266287" w:rsidRPr="009F43C2">
        <w:rPr>
          <w:rFonts w:hint="eastAsia"/>
          <w:color w:val="000000" w:themeColor="text1"/>
        </w:rPr>
        <w:t>どを取り入れ</w:t>
      </w:r>
      <w:r w:rsidR="00BC7BFE" w:rsidRPr="009F43C2">
        <w:rPr>
          <w:rFonts w:hint="eastAsia"/>
          <w:color w:val="000000" w:themeColor="text1"/>
        </w:rPr>
        <w:t>地元の人々とともに活動する</w:t>
      </w:r>
      <w:r w:rsidR="0020215B" w:rsidRPr="009F43C2">
        <w:rPr>
          <w:rFonts w:hint="eastAsia"/>
          <w:color w:val="000000" w:themeColor="text1"/>
        </w:rPr>
        <w:t>実践的</w:t>
      </w:r>
      <w:r w:rsidR="00240EA7" w:rsidRPr="009F43C2">
        <w:rPr>
          <w:rFonts w:hint="eastAsia"/>
          <w:color w:val="000000" w:themeColor="text1"/>
        </w:rPr>
        <w:t>学びに</w:t>
      </w:r>
      <w:r w:rsidR="00D15DE2" w:rsidRPr="009F43C2">
        <w:rPr>
          <w:rFonts w:hint="eastAsia"/>
          <w:color w:val="000000" w:themeColor="text1"/>
        </w:rPr>
        <w:t>力を入れて</w:t>
      </w:r>
      <w:r w:rsidR="0020215B" w:rsidRPr="009F43C2">
        <w:rPr>
          <w:rFonts w:hint="eastAsia"/>
          <w:color w:val="000000" w:themeColor="text1"/>
        </w:rPr>
        <w:t>、</w:t>
      </w:r>
      <w:r w:rsidR="00C806F3" w:rsidRPr="009F43C2">
        <w:rPr>
          <w:rFonts w:hint="eastAsia"/>
          <w:color w:val="000000" w:themeColor="text1"/>
        </w:rPr>
        <w:t>地域との結びつき</w:t>
      </w:r>
      <w:r w:rsidR="00E32526" w:rsidRPr="009F43C2">
        <w:rPr>
          <w:rFonts w:hint="eastAsia"/>
          <w:color w:val="000000" w:themeColor="text1"/>
        </w:rPr>
        <w:t>を</w:t>
      </w:r>
      <w:r w:rsidR="00C806F3" w:rsidRPr="009F43C2">
        <w:rPr>
          <w:rFonts w:hint="eastAsia"/>
          <w:color w:val="000000" w:themeColor="text1"/>
        </w:rPr>
        <w:t>大切に</w:t>
      </w:r>
      <w:r w:rsidR="00D5510A" w:rsidRPr="009F43C2">
        <w:rPr>
          <w:rFonts w:hint="eastAsia"/>
          <w:color w:val="000000" w:themeColor="text1"/>
        </w:rPr>
        <w:t>し</w:t>
      </w:r>
      <w:r w:rsidR="00A95FD8" w:rsidRPr="009F43C2">
        <w:rPr>
          <w:rFonts w:hint="eastAsia"/>
          <w:color w:val="000000" w:themeColor="text1"/>
        </w:rPr>
        <w:t>ます。</w:t>
      </w:r>
    </w:p>
    <w:p w14:paraId="6EAFFFE8" w14:textId="3AE057B9" w:rsidR="00A95FD8" w:rsidRPr="009F43C2" w:rsidRDefault="00A95FD8" w:rsidP="00A95FD8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ステップ高等学校は入学を希望する子ども</w:t>
      </w:r>
      <w:r w:rsidR="00C279BD" w:rsidRPr="009F43C2">
        <w:rPr>
          <w:rFonts w:hint="eastAsia"/>
          <w:color w:val="000000" w:themeColor="text1"/>
        </w:rPr>
        <w:t>たち</w:t>
      </w:r>
      <w:r w:rsidRPr="009F43C2">
        <w:rPr>
          <w:rFonts w:hint="eastAsia"/>
          <w:color w:val="000000" w:themeColor="text1"/>
        </w:rPr>
        <w:t>全員</w:t>
      </w:r>
      <w:r w:rsidR="008A44F2" w:rsidRPr="009F43C2">
        <w:rPr>
          <w:rFonts w:hint="eastAsia"/>
          <w:color w:val="000000" w:themeColor="text1"/>
        </w:rPr>
        <w:t>の</w:t>
      </w:r>
      <w:r w:rsidRPr="009F43C2">
        <w:rPr>
          <w:rFonts w:hint="eastAsia"/>
          <w:color w:val="000000" w:themeColor="text1"/>
        </w:rPr>
        <w:t>学びたいという意欲にとことん応えて</w:t>
      </w:r>
      <w:r w:rsidR="00F860CD">
        <w:rPr>
          <w:rFonts w:hint="eastAsia"/>
          <w:color w:val="000000" w:themeColor="text1"/>
        </w:rPr>
        <w:t>、</w:t>
      </w:r>
      <w:r w:rsidR="00BC7BFE" w:rsidRPr="009F43C2">
        <w:rPr>
          <w:rFonts w:hint="eastAsia"/>
          <w:color w:val="000000" w:themeColor="text1"/>
        </w:rPr>
        <w:t>「</w:t>
      </w:r>
      <w:r w:rsidR="00FE26B6">
        <w:rPr>
          <w:rFonts w:hint="eastAsia"/>
          <w:color w:val="000000" w:themeColor="text1"/>
        </w:rPr>
        <w:t>総合コース　在宅</w:t>
      </w:r>
      <w:r w:rsidR="00BC7BFE" w:rsidRPr="009F43C2">
        <w:rPr>
          <w:rFonts w:hint="eastAsia"/>
          <w:color w:val="000000" w:themeColor="text1"/>
        </w:rPr>
        <w:t>」、「</w:t>
      </w:r>
      <w:r w:rsidR="00FE26B6">
        <w:rPr>
          <w:rFonts w:hint="eastAsia"/>
          <w:color w:val="000000" w:themeColor="text1"/>
        </w:rPr>
        <w:t>総合コース　通学</w:t>
      </w:r>
      <w:r w:rsidR="00BC7BFE" w:rsidRPr="009F43C2">
        <w:rPr>
          <w:rFonts w:hint="eastAsia"/>
          <w:color w:val="000000" w:themeColor="text1"/>
        </w:rPr>
        <w:t>」、「</w:t>
      </w:r>
      <w:r w:rsidR="00FE26B6">
        <w:rPr>
          <w:rFonts w:hint="eastAsia"/>
          <w:color w:val="000000" w:themeColor="text1"/>
        </w:rPr>
        <w:t>総合コース　在宅ネットサポート</w:t>
      </w:r>
      <w:r w:rsidR="00BC7BFE" w:rsidRPr="009F43C2">
        <w:rPr>
          <w:rFonts w:hint="eastAsia"/>
          <w:color w:val="000000" w:themeColor="text1"/>
        </w:rPr>
        <w:t>」</w:t>
      </w:r>
      <w:r w:rsidRPr="009F43C2">
        <w:rPr>
          <w:rFonts w:hint="eastAsia"/>
          <w:color w:val="000000" w:themeColor="text1"/>
        </w:rPr>
        <w:t>など多様な学びの</w:t>
      </w:r>
      <w:r w:rsidR="00B82674" w:rsidRPr="009F43C2">
        <w:rPr>
          <w:rFonts w:hint="eastAsia"/>
          <w:color w:val="000000" w:themeColor="text1"/>
        </w:rPr>
        <w:t>型</w:t>
      </w:r>
      <w:r w:rsidRPr="009F43C2">
        <w:rPr>
          <w:rFonts w:hint="eastAsia"/>
          <w:color w:val="000000" w:themeColor="text1"/>
        </w:rPr>
        <w:t>を用意しています。</w:t>
      </w:r>
    </w:p>
    <w:p w14:paraId="6D5A0503" w14:textId="25877350" w:rsidR="00D715E2" w:rsidRPr="009F43C2" w:rsidRDefault="00A95FD8" w:rsidP="00A95FD8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文部科学省が目指す新しい教育目標である「生きる力」を育て伸ばすためには</w:t>
      </w:r>
      <w:r w:rsidR="00FD0FEA">
        <w:rPr>
          <w:rFonts w:hint="eastAsia"/>
          <w:color w:val="000000" w:themeColor="text1"/>
        </w:rPr>
        <w:t>、</w:t>
      </w:r>
      <w:r w:rsidRPr="009F43C2">
        <w:rPr>
          <w:rFonts w:hint="eastAsia"/>
          <w:color w:val="000000" w:themeColor="text1"/>
        </w:rPr>
        <w:t>子ども一人ひとりの学ぶ意欲や要望に対し、</w:t>
      </w:r>
      <w:r w:rsidR="009E0BF4" w:rsidRPr="009F43C2">
        <w:rPr>
          <w:rFonts w:hint="eastAsia"/>
          <w:color w:val="000000" w:themeColor="text1"/>
        </w:rPr>
        <w:t>それぞれに適した教科指導を行う教員</w:t>
      </w:r>
      <w:r w:rsidR="00A97408">
        <w:rPr>
          <w:rFonts w:hint="eastAsia"/>
          <w:color w:val="000000" w:themeColor="text1"/>
        </w:rPr>
        <w:t>を</w:t>
      </w:r>
      <w:r w:rsidR="009E0BF4" w:rsidRPr="009F43C2">
        <w:rPr>
          <w:rFonts w:hint="eastAsia"/>
          <w:color w:val="000000" w:themeColor="text1"/>
        </w:rPr>
        <w:t>配置して指導にあたるとともに</w:t>
      </w:r>
      <w:r w:rsidR="00F934A4" w:rsidRPr="009F43C2">
        <w:rPr>
          <w:rFonts w:hint="eastAsia"/>
          <w:color w:val="000000" w:themeColor="text1"/>
        </w:rPr>
        <w:t>、スクールカウンセラーを配置し、</w:t>
      </w:r>
      <w:r w:rsidR="00240C5F" w:rsidRPr="009F43C2">
        <w:rPr>
          <w:rFonts w:hint="eastAsia"/>
          <w:color w:val="000000" w:themeColor="text1"/>
        </w:rPr>
        <w:t>悩みやつま</w:t>
      </w:r>
      <w:r w:rsidR="00FD0FEA">
        <w:rPr>
          <w:rFonts w:hint="eastAsia"/>
          <w:color w:val="000000" w:themeColor="text1"/>
        </w:rPr>
        <w:t>ず</w:t>
      </w:r>
      <w:r w:rsidR="00240C5F" w:rsidRPr="009F43C2">
        <w:rPr>
          <w:rFonts w:hint="eastAsia"/>
          <w:color w:val="000000" w:themeColor="text1"/>
        </w:rPr>
        <w:t>きを</w:t>
      </w:r>
      <w:r w:rsidR="00774054" w:rsidRPr="009F43C2">
        <w:rPr>
          <w:rFonts w:hint="eastAsia"/>
          <w:color w:val="000000" w:themeColor="text1"/>
        </w:rPr>
        <w:t>解決するための面談などの支援を行います。</w:t>
      </w:r>
    </w:p>
    <w:p w14:paraId="256DC4E4" w14:textId="06F90430" w:rsidR="00A95FD8" w:rsidRPr="009F43C2" w:rsidRDefault="00F860CD" w:rsidP="00A95FD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このように</w:t>
      </w:r>
      <w:r w:rsidR="00D715E2" w:rsidRPr="009F43C2">
        <w:rPr>
          <w:rFonts w:hint="eastAsia"/>
          <w:color w:val="000000" w:themeColor="text1"/>
        </w:rPr>
        <w:t>親身になって子どもたちに寄り添うことで、</w:t>
      </w:r>
      <w:r w:rsidR="00D95D62" w:rsidRPr="009F43C2">
        <w:rPr>
          <w:rFonts w:hint="eastAsia"/>
          <w:color w:val="000000" w:themeColor="text1"/>
        </w:rPr>
        <w:t>安心して学ぶことができる環境を</w:t>
      </w:r>
      <w:r w:rsidR="001D189A" w:rsidRPr="009F43C2">
        <w:rPr>
          <w:rFonts w:hint="eastAsia"/>
          <w:color w:val="000000" w:themeColor="text1"/>
        </w:rPr>
        <w:t>作ります。</w:t>
      </w:r>
    </w:p>
    <w:p w14:paraId="78E0B8F1" w14:textId="65900BBA" w:rsidR="00A95FD8" w:rsidRPr="009F43C2" w:rsidRDefault="00A95FD8" w:rsidP="00A95FD8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平成17年開校した系列校に当たる学校法人光和学園信州スポーツ医療福祉専門学校の設備や教育力も存分に活用し、当該分野における体験学習も適宜実施して、子どもの学びの視野を広げていきたいと考えます。</w:t>
      </w:r>
    </w:p>
    <w:p w14:paraId="3F1EF57E" w14:textId="77777777" w:rsidR="00A95FD8" w:rsidRPr="009F43C2" w:rsidRDefault="00A95FD8" w:rsidP="00A95FD8">
      <w:pPr>
        <w:ind w:firstLineChars="100" w:firstLine="210"/>
        <w:rPr>
          <w:color w:val="000000" w:themeColor="text1"/>
        </w:rPr>
      </w:pPr>
      <w:r w:rsidRPr="009F43C2">
        <w:rPr>
          <w:rFonts w:hint="eastAsia"/>
          <w:color w:val="000000" w:themeColor="text1"/>
        </w:rPr>
        <w:t>子どもたち一人ひとりが生きる力を身につけて、その先の進路を切り拓くことを全面的にサポートする高等学校として開校いたします。</w:t>
      </w:r>
    </w:p>
    <w:p w14:paraId="7EF5593F" w14:textId="668A78D8" w:rsidR="00A95FD8" w:rsidRPr="00A95FD8" w:rsidRDefault="00A95FD8" w:rsidP="00414B87">
      <w:pPr>
        <w:ind w:firstLineChars="100" w:firstLine="210"/>
      </w:pPr>
    </w:p>
    <w:p w14:paraId="694AE283" w14:textId="77777777" w:rsidR="00A95FD8" w:rsidRPr="00A95FD8" w:rsidRDefault="00A95FD8" w:rsidP="00414B87">
      <w:pPr>
        <w:ind w:firstLineChars="100" w:firstLine="210"/>
      </w:pPr>
    </w:p>
    <w:sectPr w:rsidR="00A95FD8" w:rsidRPr="00A95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B8DE" w14:textId="77777777" w:rsidR="00BD625E" w:rsidRDefault="00BD625E" w:rsidP="007574B8">
      <w:r>
        <w:separator/>
      </w:r>
    </w:p>
  </w:endnote>
  <w:endnote w:type="continuationSeparator" w:id="0">
    <w:p w14:paraId="729FB210" w14:textId="77777777" w:rsidR="00BD625E" w:rsidRDefault="00BD625E" w:rsidP="007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C4D9" w14:textId="77777777" w:rsidR="00BD625E" w:rsidRDefault="00BD625E" w:rsidP="007574B8">
      <w:r>
        <w:separator/>
      </w:r>
    </w:p>
  </w:footnote>
  <w:footnote w:type="continuationSeparator" w:id="0">
    <w:p w14:paraId="2D3C353E" w14:textId="77777777" w:rsidR="00BD625E" w:rsidRDefault="00BD625E" w:rsidP="0075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3D"/>
    <w:rsid w:val="00045A8E"/>
    <w:rsid w:val="000971A7"/>
    <w:rsid w:val="000A38B4"/>
    <w:rsid w:val="000A7115"/>
    <w:rsid w:val="000B736C"/>
    <w:rsid w:val="000E009A"/>
    <w:rsid w:val="000E7D69"/>
    <w:rsid w:val="00141E38"/>
    <w:rsid w:val="001665EC"/>
    <w:rsid w:val="001A725E"/>
    <w:rsid w:val="001D189A"/>
    <w:rsid w:val="001D3A3B"/>
    <w:rsid w:val="001D6029"/>
    <w:rsid w:val="001F0826"/>
    <w:rsid w:val="0020215B"/>
    <w:rsid w:val="00240C5F"/>
    <w:rsid w:val="00240EA7"/>
    <w:rsid w:val="002610AC"/>
    <w:rsid w:val="00266287"/>
    <w:rsid w:val="003A761A"/>
    <w:rsid w:val="003E6263"/>
    <w:rsid w:val="00400285"/>
    <w:rsid w:val="00407C97"/>
    <w:rsid w:val="00414B87"/>
    <w:rsid w:val="004318F6"/>
    <w:rsid w:val="00433582"/>
    <w:rsid w:val="004335CD"/>
    <w:rsid w:val="00457E32"/>
    <w:rsid w:val="004651BF"/>
    <w:rsid w:val="004B6D16"/>
    <w:rsid w:val="004C5FDE"/>
    <w:rsid w:val="004F0834"/>
    <w:rsid w:val="00504993"/>
    <w:rsid w:val="005251D2"/>
    <w:rsid w:val="00544B23"/>
    <w:rsid w:val="00577F17"/>
    <w:rsid w:val="005D1AEF"/>
    <w:rsid w:val="005D2B48"/>
    <w:rsid w:val="0069773F"/>
    <w:rsid w:val="006D2A50"/>
    <w:rsid w:val="00714649"/>
    <w:rsid w:val="00736034"/>
    <w:rsid w:val="007445AC"/>
    <w:rsid w:val="00750119"/>
    <w:rsid w:val="007574B8"/>
    <w:rsid w:val="00774054"/>
    <w:rsid w:val="00777413"/>
    <w:rsid w:val="007828F2"/>
    <w:rsid w:val="00790205"/>
    <w:rsid w:val="0079295A"/>
    <w:rsid w:val="007A7DEB"/>
    <w:rsid w:val="007D78D9"/>
    <w:rsid w:val="007F0B88"/>
    <w:rsid w:val="008321D9"/>
    <w:rsid w:val="00855880"/>
    <w:rsid w:val="008A44F2"/>
    <w:rsid w:val="008B62E4"/>
    <w:rsid w:val="008C21D0"/>
    <w:rsid w:val="008E25CC"/>
    <w:rsid w:val="008F1088"/>
    <w:rsid w:val="008F616F"/>
    <w:rsid w:val="0092052E"/>
    <w:rsid w:val="009C2758"/>
    <w:rsid w:val="009E0BF4"/>
    <w:rsid w:val="009E32E4"/>
    <w:rsid w:val="009F0AB0"/>
    <w:rsid w:val="009F43C2"/>
    <w:rsid w:val="00A2510B"/>
    <w:rsid w:val="00A34520"/>
    <w:rsid w:val="00A86033"/>
    <w:rsid w:val="00A95FD8"/>
    <w:rsid w:val="00A969EA"/>
    <w:rsid w:val="00A97408"/>
    <w:rsid w:val="00AB6655"/>
    <w:rsid w:val="00AD02C1"/>
    <w:rsid w:val="00B30AE1"/>
    <w:rsid w:val="00B4342F"/>
    <w:rsid w:val="00B67669"/>
    <w:rsid w:val="00B76F6F"/>
    <w:rsid w:val="00B82674"/>
    <w:rsid w:val="00B84E3D"/>
    <w:rsid w:val="00BA10EA"/>
    <w:rsid w:val="00BB79BE"/>
    <w:rsid w:val="00BC7BFE"/>
    <w:rsid w:val="00BD625E"/>
    <w:rsid w:val="00C0460D"/>
    <w:rsid w:val="00C12B82"/>
    <w:rsid w:val="00C279BD"/>
    <w:rsid w:val="00C345C6"/>
    <w:rsid w:val="00C615BD"/>
    <w:rsid w:val="00C641D9"/>
    <w:rsid w:val="00C711A9"/>
    <w:rsid w:val="00C806F3"/>
    <w:rsid w:val="00C94136"/>
    <w:rsid w:val="00CB6AFD"/>
    <w:rsid w:val="00D15DE2"/>
    <w:rsid w:val="00D5510A"/>
    <w:rsid w:val="00D715E2"/>
    <w:rsid w:val="00D71F95"/>
    <w:rsid w:val="00D95D62"/>
    <w:rsid w:val="00DB12A5"/>
    <w:rsid w:val="00DB2E1E"/>
    <w:rsid w:val="00DE531D"/>
    <w:rsid w:val="00E006F1"/>
    <w:rsid w:val="00E27C0C"/>
    <w:rsid w:val="00E32526"/>
    <w:rsid w:val="00E47D98"/>
    <w:rsid w:val="00E547AD"/>
    <w:rsid w:val="00E61F32"/>
    <w:rsid w:val="00E6791A"/>
    <w:rsid w:val="00EA3EE7"/>
    <w:rsid w:val="00F00D8A"/>
    <w:rsid w:val="00F349E2"/>
    <w:rsid w:val="00F71BC4"/>
    <w:rsid w:val="00F860CD"/>
    <w:rsid w:val="00F934A4"/>
    <w:rsid w:val="00FB5A78"/>
    <w:rsid w:val="00FC74FC"/>
    <w:rsid w:val="00FD0FEA"/>
    <w:rsid w:val="00FE2118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7D7C0"/>
  <w15:chartTrackingRefBased/>
  <w15:docId w15:val="{C8828670-C9A4-441B-8A8F-3B3FD4A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4B8"/>
  </w:style>
  <w:style w:type="paragraph" w:styleId="a5">
    <w:name w:val="footer"/>
    <w:basedOn w:val="a"/>
    <w:link w:val="a6"/>
    <w:uiPriority w:val="99"/>
    <w:unhideWhenUsed/>
    <w:rsid w:val="0075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一彦 高橋</dc:creator>
  <cp:keywords/>
  <dc:description/>
  <cp:lastModifiedBy>吉澤 淳</cp:lastModifiedBy>
  <cp:revision>6</cp:revision>
  <cp:lastPrinted>2021-06-19T04:55:00Z</cp:lastPrinted>
  <dcterms:created xsi:type="dcterms:W3CDTF">2021-12-10T04:32:00Z</dcterms:created>
  <dcterms:modified xsi:type="dcterms:W3CDTF">2022-09-13T07:45:00Z</dcterms:modified>
</cp:coreProperties>
</file>